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Seventh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July 27</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33:1-3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Shout for joy in the Lord, O you righteous! Praise befits the upright. Give thanks to the Lord with the lyre; make melody to him with the harp of ten strings! Sing to him a new song; play skillfully on the strings, with loud shouts.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Lead On, O King Eternal</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451</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Dear Heavenly Father, we come before you to confess to you that we have grievously sinned and fallen short of your glory. We have not loved you above all things or our neighbors as ourselves. We confess these and other sins to you in order to receive your forgiveness and cleansing. Grant to us your mercy and grace, and help us to live our lives in the way that honors you most. We pray this in the Name of Jesus, Amen.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Colossians 2:6-15</w:t>
        <w:tab/>
        <w:t xml:space="preserve">Pew Bible 984</w:t>
        <w:tab/>
        <w:t xml:space="preserve">Luke 11:1-13</w:t>
        <w:tab/>
        <w:t xml:space="preserve">Pew Bible 869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w:t>
      </w:r>
      <w:r w:rsidDel="00000000" w:rsidR="00000000" w:rsidRPr="00000000">
        <w:rPr>
          <w:rFonts w:ascii="Source Serif 4" w:cs="Source Serif 4" w:eastAsia="Source Serif 4" w:hAnsi="Source Serif 4"/>
          <w:color w:val="000000"/>
          <w:sz w:val="18"/>
          <w:szCs w:val="18"/>
          <w:rtl w:val="0"/>
        </w:rPr>
        <w:t xml:space="preserve"> Creed</w:t>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I Need Thee Every Hour</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449</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Everyone Who Calls</w:t>
        <w:tab/>
        <w:t xml:space="preserve">Romans 10:5-13</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946</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Rock Of Ages, Cleft For Me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398</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3429000" cy="367157"/>
                <wp:effectExtent b="0" l="0" r="0" t="0"/>
                <wp:wrapSquare wrapText="bothSides" distB="45720" distT="45720" distL="114300" distR="114300"/>
                <wp:docPr id="24"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3429000" cy="367157"/>
                <wp:effectExtent b="0" l="0" r="0" t="0"/>
                <wp:wrapSquare wrapText="bothSides" distB="45720" distT="45720" distL="114300" distR="114300"/>
                <wp:docPr id="24"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29000" cy="367157"/>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July 27</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August 3</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ab/>
        <w:t xml:space="preserve">Teen camp week begins at FaHoCha</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 </w:t>
        <w:tab/>
        <w:t xml:space="preserve">Women’s Evening Bible Study</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7:00 p.m.</w:t>
        <w:tab/>
        <w:t xml:space="preserve">Youth Planning</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ab/>
        <w:t xml:space="preserve">Pre-Teen Camp week begins at FaHoCha</w:t>
      </w:r>
    </w:p>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Pancake Feed: </w:t>
      </w:r>
      <w:r w:rsidDel="00000000" w:rsidR="00000000" w:rsidRPr="00000000">
        <w:rPr>
          <w:rFonts w:ascii="Source Serif 4" w:cs="Source Serif 4" w:eastAsia="Source Serif 4" w:hAnsi="Source Serif 4"/>
          <w:sz w:val="18"/>
          <w:szCs w:val="18"/>
          <w:rtl w:val="0"/>
        </w:rPr>
        <w:t xml:space="preserve">The annual Kindred Days pancake feed is on August 9th from 7:00-10:00 a.m. There is a sign up sheet in the Narthex for cooking, cleaning, and serving! Let us know if you are willing to help. This has been a great community event and fundraiser the past couple of years!</w:t>
      </w:r>
    </w:p>
    <w:p w:rsidR="00000000" w:rsidDel="00000000" w:rsidP="00000000" w:rsidRDefault="00000000" w:rsidRPr="00000000" w14:paraId="00000024">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Wilderness Retreat: </w:t>
      </w:r>
      <w:r w:rsidDel="00000000" w:rsidR="00000000" w:rsidRPr="00000000">
        <w:rPr>
          <w:rFonts w:ascii="Source Serif 4" w:cs="Source Serif 4" w:eastAsia="Source Serif 4" w:hAnsi="Source Serif 4"/>
          <w:sz w:val="18"/>
          <w:szCs w:val="18"/>
          <w:rtl w:val="0"/>
        </w:rPr>
        <w:t xml:space="preserve">An email went out this week with information about wilderness </w:t>
      </w:r>
      <w:r w:rsidDel="00000000" w:rsidR="00000000" w:rsidRPr="00000000">
        <w:rPr>
          <w:rFonts w:ascii="Source Serif 4" w:cs="Source Serif 4" w:eastAsia="Source Serif 4" w:hAnsi="Source Serif 4"/>
          <w:sz w:val="18"/>
          <w:szCs w:val="18"/>
          <w:rtl w:val="0"/>
        </w:rPr>
        <w:t xml:space="preserve">retreat. It included meal signups, schedule, and golfing signup. If you did not get the email or have any questions- reach out to the planning committee!</w:t>
      </w: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NO </w:t>
      </w:r>
      <w:r w:rsidDel="00000000" w:rsidR="00000000" w:rsidRPr="00000000">
        <w:rPr>
          <w:rFonts w:ascii="Source Serif 4" w:cs="Source Serif 4" w:eastAsia="Source Serif 4" w:hAnsi="Source Serif 4"/>
          <w:sz w:val="18"/>
          <w:szCs w:val="18"/>
          <w:rtl w:val="0"/>
        </w:rPr>
        <w:t xml:space="preserve">regular church service at West Prairie on August 17th. Join us out at Wilderness Camp that morning for the service at 10:00 a.m.</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292100</wp:posOffset>
                </wp:positionH>
                <wp:positionV relativeFrom="paragraph">
                  <wp:posOffset>45720</wp:posOffset>
                </wp:positionV>
                <wp:extent cx="2774315" cy="1517657"/>
                <wp:effectExtent b="0" l="0" r="0" t="0"/>
                <wp:wrapSquare wrapText="bothSides" distB="45720" distT="45720" distL="114300" distR="114300"/>
                <wp:docPr id="23" name=""/>
                <a:graphic>
                  <a:graphicData uri="http://schemas.microsoft.com/office/word/2010/wordprocessingShape">
                    <wps:wsp>
                      <wps:cNvSpPr/>
                      <wps:cNvPr id="2" name="Shape 2"/>
                      <wps:spPr>
                        <a:xfrm>
                          <a:off x="3987450" y="3563550"/>
                          <a:ext cx="2717100" cy="14787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Vince Guzik</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Bobbi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28th</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 - Paula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29th - Tony Scherer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29th - Warren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30th - Scarlett Sannes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1st - Shawnette Kommer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 -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Jason and Bekki DuBord</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292100</wp:posOffset>
                </wp:positionH>
                <wp:positionV relativeFrom="paragraph">
                  <wp:posOffset>45720</wp:posOffset>
                </wp:positionV>
                <wp:extent cx="2774315" cy="1517657"/>
                <wp:effectExtent b="0" l="0" r="0" t="0"/>
                <wp:wrapSquare wrapText="bothSides" distB="45720" distT="45720" distL="114300" distR="114300"/>
                <wp:docPr id="2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74315" cy="1517657"/>
                        </a:xfrm>
                        <a:prstGeom prst="rect"/>
                        <a:ln/>
                      </pic:spPr>
                    </pic:pic>
                  </a:graphicData>
                </a:graphic>
              </wp:anchor>
            </w:drawing>
          </mc:Fallback>
        </mc:AlternateConten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Andrew Berge</w:t>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Solomon Patenaude</w:t>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 </w:t>
      </w:r>
      <w:r w:rsidDel="00000000" w:rsidR="00000000" w:rsidRPr="00000000">
        <w:rPr>
          <w:rFonts w:ascii="Source Serif 4" w:cs="Source Serif 4" w:eastAsia="Source Serif 4" w:hAnsi="Source Serif 4"/>
          <w:sz w:val="18"/>
          <w:szCs w:val="18"/>
          <w:rtl w:val="0"/>
        </w:rPr>
        <w:t xml:space="preserve">Larsen Family</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July: Berge Family</w:t>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QT8T3XpTPWjJ/ygT6OV7jld0KQ==">CgMxLjAyCGguZ2pkZ3hzMgloLjMwajB6bGw4AHIhMXBJR0g1U3BlY0NOS3dXamZmb01kZXdlZkxmeXpYQ0hw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